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21</w:t>
      </w:r>
      <w:r>
        <w:rPr>
          <w:rFonts w:ascii="PT Astra Serif" w:hAnsi="PT Astra Serif"/>
          <w:b/>
          <w:sz w:val="28"/>
          <w:szCs w:val="28"/>
          <w:lang w:val="ru-RU"/>
        </w:rPr>
        <w:t>.06.2021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постановление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 xml:space="preserve">Правительства Ульяновской области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от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07.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08.201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4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 xml:space="preserve"> №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346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21</w:t>
      </w:r>
      <w:r>
        <w:rPr>
          <w:rFonts w:ascii="PT Astra Serif" w:hAnsi="PT Astra Serif"/>
          <w:sz w:val="28"/>
          <w:szCs w:val="28"/>
          <w:lang w:val="ru-RU"/>
        </w:rPr>
        <w:t xml:space="preserve"> июня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</w:t>
      </w:r>
      <w:r>
        <w:rPr>
          <w:rFonts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 xml:space="preserve">равительства Ульяновской области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 xml:space="preserve">от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07.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08.201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4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 xml:space="preserve"> №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346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подготовлен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в целях внесения в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изменений в п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остановление Правительства Ульяновской области от 07.08.2014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346-П «О некоторых мерах, направленных на развитие потребительских обществ, сельскохозяйственных потребительских кооперативов, садоводческих</w:t>
        <w:br/>
        <w:t>и огороднических некоммерческих товариществ»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и внесения технических правок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Application>LibreOffice/6.4.6.2$Linux_X86_64 LibreOffice_project/40$Build-2</Application>
  <Pages>1</Pages>
  <Words>185</Words>
  <Characters>1518</Characters>
  <CharactersWithSpaces>1733</CharactersWithSpaces>
  <Paragraphs>12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2021-06-21T16:31:00Z</dcterms:created>
  <dc:creator>Кулькова</dc:creator>
  <dc:description/>
  <dc:language>ru-RU</dc:language>
  <cp:lastModifiedBy/>
  <cp:lastPrinted>2021-06-21T16:33:44Z</cp:lastPrinted>
  <dcterms:modified xsi:type="dcterms:W3CDTF">2021-06-21T16:51:49Z</dcterms:modified>
  <cp:revision>64</cp:revision>
  <dc:subject/>
  <dc:title>Постановление Правительства Ульяновской области от 07.08.2014 N 346-П(ред. от 07.06.2021)"О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товариществ"(вместе с "Правилами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затрат, связанных с развитием экономической деят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